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F6D4" w14:textId="6993DB21" w:rsidR="002B21F4" w:rsidRDefault="002B21F4" w:rsidP="002B21F4">
      <w:pPr>
        <w:ind w:left="4956" w:firstLine="708"/>
      </w:pPr>
      <w:r>
        <w:rPr>
          <w:noProof/>
        </w:rPr>
        <w:drawing>
          <wp:inline distT="0" distB="0" distL="0" distR="0" wp14:anchorId="7CA55F80" wp14:editId="6F4D9BF8">
            <wp:extent cx="1697355" cy="596348"/>
            <wp:effectExtent l="0" t="0" r="0" b="0"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, Teller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29" cy="6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F549" w14:textId="77777777" w:rsidR="002B21F4" w:rsidRDefault="002B21F4" w:rsidP="002B21F4"/>
    <w:p w14:paraId="48B5DC4B" w14:textId="77777777" w:rsidR="002B21F4" w:rsidRDefault="002B21F4" w:rsidP="002B21F4"/>
    <w:p w14:paraId="03D0FCF2" w14:textId="77777777" w:rsidR="002B21F4" w:rsidRPr="00785092" w:rsidRDefault="002B21F4" w:rsidP="002B21F4">
      <w:r w:rsidRPr="00785092">
        <w:t>Pressemitteilung</w:t>
      </w:r>
    </w:p>
    <w:p w14:paraId="03847F46" w14:textId="77777777" w:rsidR="002B21F4" w:rsidRDefault="002B21F4" w:rsidP="002B21F4"/>
    <w:p w14:paraId="0D134C1E" w14:textId="77777777" w:rsidR="002B21F4" w:rsidRDefault="002B21F4" w:rsidP="002B21F4">
      <w:pPr>
        <w:rPr>
          <w:b/>
          <w:bCs/>
          <w:sz w:val="28"/>
          <w:szCs w:val="28"/>
        </w:rPr>
      </w:pPr>
    </w:p>
    <w:p w14:paraId="25523705" w14:textId="19340318" w:rsidR="002B21F4" w:rsidRDefault="002B21F4" w:rsidP="002B21F4">
      <w:pPr>
        <w:rPr>
          <w:b/>
          <w:bCs/>
          <w:sz w:val="28"/>
          <w:szCs w:val="28"/>
        </w:rPr>
      </w:pPr>
      <w:r w:rsidRPr="00D0570D">
        <w:rPr>
          <w:b/>
          <w:bCs/>
          <w:sz w:val="28"/>
          <w:szCs w:val="28"/>
        </w:rPr>
        <w:t xml:space="preserve">Campingplatz am Nordseestrand </w:t>
      </w:r>
      <w:r w:rsidR="00FA7D14">
        <w:rPr>
          <w:b/>
          <w:bCs/>
          <w:sz w:val="28"/>
          <w:szCs w:val="28"/>
        </w:rPr>
        <w:t>gehört zu den 100 Top Campingplätzen Deutschlands</w:t>
      </w:r>
    </w:p>
    <w:p w14:paraId="312381FA" w14:textId="77777777" w:rsidR="00FA7D14" w:rsidRDefault="00FA7D14" w:rsidP="002B21F4">
      <w:pPr>
        <w:rPr>
          <w:b/>
          <w:bCs/>
          <w:sz w:val="28"/>
          <w:szCs w:val="28"/>
        </w:rPr>
      </w:pPr>
    </w:p>
    <w:p w14:paraId="35C9FC07" w14:textId="52D4E2C6" w:rsidR="002B21F4" w:rsidRDefault="00196AC9" w:rsidP="001D2620">
      <w:pPr>
        <w:spacing w:line="360" w:lineRule="auto"/>
        <w:jc w:val="both"/>
        <w:rPr>
          <w:rFonts w:ascii="Helvetica" w:eastAsia="Times New Roman" w:hAnsi="Helvetica"/>
          <w:color w:val="000000"/>
          <w:spacing w:val="-3"/>
          <w:sz w:val="24"/>
          <w:szCs w:val="24"/>
        </w:rPr>
      </w:pPr>
      <w:r w:rsidRPr="00196AC9">
        <w:rPr>
          <w:rFonts w:cstheme="minorHAnsi"/>
          <w:b/>
          <w:shd w:val="clear" w:color="auto" w:fill="FFFFFF"/>
        </w:rPr>
        <w:t xml:space="preserve">Dornumersiel, </w:t>
      </w:r>
      <w:r w:rsidR="00115654">
        <w:rPr>
          <w:rFonts w:cstheme="minorHAnsi"/>
          <w:b/>
          <w:shd w:val="clear" w:color="auto" w:fill="FFFFFF"/>
        </w:rPr>
        <w:t>17</w:t>
      </w:r>
      <w:r w:rsidRPr="00196AC9">
        <w:rPr>
          <w:rFonts w:cstheme="minorHAnsi"/>
          <w:b/>
          <w:shd w:val="clear" w:color="auto" w:fill="FFFFFF"/>
        </w:rPr>
        <w:t>.12.20</w:t>
      </w:r>
      <w:r w:rsidR="005833F7">
        <w:rPr>
          <w:rFonts w:cstheme="minorHAnsi"/>
          <w:b/>
          <w:shd w:val="clear" w:color="auto" w:fill="FFFFFF"/>
        </w:rPr>
        <w:t>.</w:t>
      </w:r>
      <w:r w:rsidR="00115654">
        <w:rPr>
          <w:rFonts w:ascii="Helvetica" w:eastAsia="Times New Roman" w:hAnsi="Helvetica"/>
          <w:color w:val="000000"/>
          <w:spacing w:val="-3"/>
          <w:sz w:val="24"/>
          <w:szCs w:val="24"/>
        </w:rPr>
        <w:t xml:space="preserve"> </w:t>
      </w:r>
      <w:r w:rsidR="00115654" w:rsidRPr="00115654">
        <w:rPr>
          <w:rFonts w:eastAsia="Times New Roman" w:cstheme="minorHAnsi"/>
          <w:color w:val="000000"/>
          <w:spacing w:val="-3"/>
        </w:rPr>
        <w:t>Der Campingplatz</w:t>
      </w:r>
      <w:r w:rsidR="00115654">
        <w:rPr>
          <w:rFonts w:eastAsia="Times New Roman" w:cstheme="minorHAnsi"/>
          <w:color w:val="000000"/>
          <w:spacing w:val="-3"/>
        </w:rPr>
        <w:t xml:space="preserve"> </w:t>
      </w:r>
      <w:r w:rsidR="00115654" w:rsidRPr="00115654">
        <w:rPr>
          <w:rFonts w:eastAsia="Times New Roman" w:cstheme="minorHAnsi"/>
          <w:color w:val="000000"/>
          <w:spacing w:val="-3"/>
        </w:rPr>
        <w:t xml:space="preserve">am Nordseestrand in </w:t>
      </w:r>
      <w:r w:rsidR="005833F7" w:rsidRPr="00115654">
        <w:rPr>
          <w:rFonts w:eastAsia="Times New Roman" w:cstheme="minorHAnsi"/>
          <w:color w:val="000000"/>
          <w:spacing w:val="-3"/>
        </w:rPr>
        <w:t>Dornumersiel gehört</w:t>
      </w:r>
      <w:r w:rsidR="00115654" w:rsidRPr="00115654">
        <w:rPr>
          <w:rFonts w:eastAsia="Times New Roman" w:cstheme="minorHAnsi"/>
          <w:color w:val="000000"/>
          <w:spacing w:val="-3"/>
        </w:rPr>
        <w:t xml:space="preserve"> zu den </w:t>
      </w:r>
      <w:r w:rsidR="005833F7">
        <w:rPr>
          <w:rFonts w:eastAsia="Times New Roman" w:cstheme="minorHAnsi"/>
          <w:color w:val="000000"/>
          <w:spacing w:val="-3"/>
        </w:rPr>
        <w:t>1</w:t>
      </w:r>
      <w:r w:rsidR="00115654" w:rsidRPr="00115654">
        <w:rPr>
          <w:rFonts w:eastAsia="Times New Roman" w:cstheme="minorHAnsi"/>
          <w:color w:val="000000"/>
          <w:spacing w:val="-3"/>
        </w:rPr>
        <w:t>00 beliebtesten Campingplätzen Deutschlands</w:t>
      </w:r>
      <w:r w:rsidR="00115654">
        <w:rPr>
          <w:rFonts w:ascii="Helvetica" w:eastAsia="Times New Roman" w:hAnsi="Helvetica"/>
          <w:color w:val="000000"/>
          <w:spacing w:val="-3"/>
          <w:sz w:val="24"/>
          <w:szCs w:val="24"/>
        </w:rPr>
        <w:t xml:space="preserve">. </w:t>
      </w:r>
      <w:r w:rsidR="00115654" w:rsidRPr="00DD16C7">
        <w:rPr>
          <w:rFonts w:eastAsia="Times New Roman" w:cstheme="minorHAnsi"/>
          <w:color w:val="000000"/>
          <w:spacing w:val="-3"/>
        </w:rPr>
        <w:t xml:space="preserve">Das </w:t>
      </w:r>
      <w:r w:rsidR="005833F7">
        <w:rPr>
          <w:rFonts w:eastAsia="Times New Roman" w:cstheme="minorHAnsi"/>
          <w:color w:val="000000"/>
          <w:spacing w:val="-3"/>
        </w:rPr>
        <w:t xml:space="preserve">ergab jetzt </w:t>
      </w:r>
      <w:r w:rsidR="00115654" w:rsidRPr="00DD16C7">
        <w:rPr>
          <w:rFonts w:eastAsia="Times New Roman" w:cstheme="minorHAnsi"/>
          <w:color w:val="000000"/>
          <w:spacing w:val="-3"/>
        </w:rPr>
        <w:t xml:space="preserve">die </w:t>
      </w:r>
      <w:r w:rsidR="005833F7" w:rsidRPr="00DD16C7">
        <w:rPr>
          <w:rFonts w:cstheme="minorHAnsi"/>
        </w:rPr>
        <w:t>jährliche Auswertung</w:t>
      </w:r>
      <w:r w:rsidR="00115654" w:rsidRPr="00DD16C7">
        <w:rPr>
          <w:rFonts w:cstheme="minorHAnsi"/>
        </w:rPr>
        <w:t xml:space="preserve"> der Abrufzahlen von PiNCAMP, dem Campingportal des ADAC</w:t>
      </w:r>
      <w:r w:rsidR="005833F7">
        <w:rPr>
          <w:rFonts w:cstheme="minorHAnsi"/>
        </w:rPr>
        <w:t xml:space="preserve">. „Deutschlandweit haben wir uns auf dem 21. Platz </w:t>
      </w:r>
      <w:r w:rsidR="00DD16C7" w:rsidRPr="00DD16C7">
        <w:rPr>
          <w:rFonts w:eastAsia="Times New Roman" w:cstheme="minorHAnsi"/>
          <w:color w:val="000000"/>
          <w:spacing w:val="-3"/>
        </w:rPr>
        <w:t xml:space="preserve">positioniert. </w:t>
      </w:r>
      <w:r w:rsidR="00C500A1">
        <w:rPr>
          <w:rFonts w:eastAsia="Times New Roman" w:cstheme="minorHAnsi"/>
          <w:color w:val="000000"/>
          <w:spacing w:val="-3"/>
        </w:rPr>
        <w:t>A</w:t>
      </w:r>
      <w:r w:rsidR="005833F7">
        <w:rPr>
          <w:rFonts w:eastAsia="Times New Roman" w:cstheme="minorHAnsi"/>
          <w:color w:val="000000"/>
          <w:spacing w:val="-3"/>
        </w:rPr>
        <w:t xml:space="preserve">uf </w:t>
      </w:r>
      <w:r w:rsidR="00DD16C7" w:rsidRPr="00DD16C7">
        <w:rPr>
          <w:rFonts w:eastAsia="Times New Roman" w:cstheme="minorHAnsi"/>
          <w:color w:val="000000"/>
          <w:spacing w:val="-3"/>
        </w:rPr>
        <w:t xml:space="preserve">Niedersachsen bezogen </w:t>
      </w:r>
      <w:r w:rsidR="005833F7">
        <w:rPr>
          <w:rFonts w:eastAsia="Times New Roman" w:cstheme="minorHAnsi"/>
          <w:color w:val="000000"/>
          <w:spacing w:val="-3"/>
        </w:rPr>
        <w:t>liegen wir sogar auf Platz 1</w:t>
      </w:r>
      <w:r w:rsidR="00DD16C7" w:rsidRPr="00DD16C7">
        <w:rPr>
          <w:rFonts w:eastAsia="Times New Roman" w:cstheme="minorHAnsi"/>
          <w:color w:val="000000"/>
          <w:spacing w:val="-3"/>
        </w:rPr>
        <w:t>,</w:t>
      </w:r>
      <w:r w:rsidR="005833F7">
        <w:rPr>
          <w:rFonts w:eastAsia="Times New Roman" w:cstheme="minorHAnsi"/>
          <w:color w:val="000000"/>
          <w:spacing w:val="-3"/>
        </w:rPr>
        <w:t>“</w:t>
      </w:r>
      <w:r w:rsidR="00DD16C7" w:rsidRPr="00DD16C7">
        <w:rPr>
          <w:rFonts w:eastAsia="Times New Roman" w:cstheme="minorHAnsi"/>
          <w:color w:val="000000"/>
          <w:spacing w:val="-3"/>
        </w:rPr>
        <w:t xml:space="preserve"> freut sic</w:t>
      </w:r>
      <w:r w:rsidR="005833F7">
        <w:rPr>
          <w:rFonts w:eastAsia="Times New Roman" w:cstheme="minorHAnsi"/>
          <w:color w:val="000000"/>
          <w:spacing w:val="-3"/>
        </w:rPr>
        <w:t>h</w:t>
      </w:r>
      <w:r w:rsidR="00DD16C7" w:rsidRPr="00DD16C7">
        <w:rPr>
          <w:rFonts w:eastAsia="Times New Roman" w:cstheme="minorHAnsi"/>
          <w:color w:val="000000"/>
          <w:spacing w:val="-3"/>
        </w:rPr>
        <w:t xml:space="preserve"> Rolf Kopper, </w:t>
      </w:r>
      <w:r w:rsidR="005833F7" w:rsidRPr="00DD16C7">
        <w:rPr>
          <w:rFonts w:eastAsia="Times New Roman" w:cstheme="minorHAnsi"/>
          <w:color w:val="000000"/>
          <w:spacing w:val="-3"/>
        </w:rPr>
        <w:t>Geschäftsführer</w:t>
      </w:r>
      <w:r w:rsidR="00DD16C7" w:rsidRPr="00DD16C7">
        <w:rPr>
          <w:rFonts w:eastAsia="Times New Roman" w:cstheme="minorHAnsi"/>
          <w:color w:val="000000"/>
          <w:spacing w:val="-3"/>
        </w:rPr>
        <w:t xml:space="preserve"> der Tourismus GmbH </w:t>
      </w:r>
      <w:r w:rsidR="005833F7" w:rsidRPr="00DD16C7">
        <w:rPr>
          <w:rFonts w:eastAsia="Times New Roman" w:cstheme="minorHAnsi"/>
          <w:color w:val="000000"/>
          <w:spacing w:val="-3"/>
        </w:rPr>
        <w:t>Gemeinde</w:t>
      </w:r>
      <w:r w:rsidR="00DD16C7" w:rsidRPr="00DD16C7">
        <w:rPr>
          <w:rFonts w:eastAsia="Times New Roman" w:cstheme="minorHAnsi"/>
          <w:color w:val="000000"/>
          <w:spacing w:val="-3"/>
        </w:rPr>
        <w:t xml:space="preserve"> Dornum</w:t>
      </w:r>
      <w:r w:rsidR="005833F7">
        <w:rPr>
          <w:rFonts w:eastAsia="Times New Roman" w:cstheme="minorHAnsi"/>
          <w:color w:val="000000"/>
          <w:spacing w:val="-3"/>
        </w:rPr>
        <w:t xml:space="preserve"> über die Auszeichnung. </w:t>
      </w:r>
      <w:r w:rsidR="00DD16C7">
        <w:rPr>
          <w:rFonts w:ascii="Helvetica" w:eastAsia="Times New Roman" w:hAnsi="Helvetica"/>
          <w:color w:val="000000"/>
          <w:spacing w:val="-3"/>
          <w:sz w:val="24"/>
          <w:szCs w:val="24"/>
        </w:rPr>
        <w:t xml:space="preserve"> </w:t>
      </w:r>
    </w:p>
    <w:p w14:paraId="0380A1EA" w14:textId="77777777" w:rsidR="005833F7" w:rsidRDefault="005833F7" w:rsidP="001D2620">
      <w:pPr>
        <w:spacing w:line="360" w:lineRule="auto"/>
        <w:jc w:val="both"/>
        <w:rPr>
          <w:rFonts w:eastAsia="Times New Roman" w:cstheme="minorHAnsi"/>
          <w:color w:val="000000"/>
          <w:spacing w:val="-3"/>
        </w:rPr>
      </w:pPr>
    </w:p>
    <w:p w14:paraId="5C9D7551" w14:textId="2A0B4DFE" w:rsidR="00FA7D14" w:rsidRDefault="00DD16C7" w:rsidP="001D2620">
      <w:pPr>
        <w:spacing w:line="360" w:lineRule="auto"/>
        <w:jc w:val="both"/>
      </w:pPr>
      <w:r w:rsidRPr="00C42EE3">
        <w:rPr>
          <w:rFonts w:eastAsia="Times New Roman" w:cstheme="minorHAnsi"/>
          <w:color w:val="000000"/>
          <w:spacing w:val="-3"/>
        </w:rPr>
        <w:t>Vor gut drei Jahren wu</w:t>
      </w:r>
      <w:r w:rsidR="005833F7">
        <w:rPr>
          <w:rFonts w:eastAsia="Times New Roman" w:cstheme="minorHAnsi"/>
          <w:color w:val="000000"/>
          <w:spacing w:val="-3"/>
        </w:rPr>
        <w:t>r</w:t>
      </w:r>
      <w:r w:rsidRPr="00C42EE3">
        <w:rPr>
          <w:rFonts w:eastAsia="Times New Roman" w:cstheme="minorHAnsi"/>
          <w:color w:val="000000"/>
          <w:spacing w:val="-3"/>
        </w:rPr>
        <w:t>de der 3 ha große Campingpl</w:t>
      </w:r>
      <w:r w:rsidR="005833F7">
        <w:rPr>
          <w:rFonts w:eastAsia="Times New Roman" w:cstheme="minorHAnsi"/>
          <w:color w:val="000000"/>
          <w:spacing w:val="-3"/>
        </w:rPr>
        <w:t>a</w:t>
      </w:r>
      <w:r w:rsidRPr="00C42EE3">
        <w:rPr>
          <w:rFonts w:eastAsia="Times New Roman" w:cstheme="minorHAnsi"/>
          <w:color w:val="000000"/>
          <w:spacing w:val="-3"/>
        </w:rPr>
        <w:t>tz am Dornum</w:t>
      </w:r>
      <w:r w:rsidR="005833F7">
        <w:rPr>
          <w:rFonts w:eastAsia="Times New Roman" w:cstheme="minorHAnsi"/>
          <w:color w:val="000000"/>
          <w:spacing w:val="-3"/>
        </w:rPr>
        <w:t>er</w:t>
      </w:r>
      <w:r w:rsidRPr="00C42EE3">
        <w:rPr>
          <w:rFonts w:eastAsia="Times New Roman" w:cstheme="minorHAnsi"/>
          <w:color w:val="000000"/>
          <w:spacing w:val="-3"/>
        </w:rPr>
        <w:t xml:space="preserve">sieler </w:t>
      </w:r>
      <w:r w:rsidR="00FA7D14" w:rsidRPr="00C42EE3">
        <w:rPr>
          <w:rFonts w:eastAsia="Times New Roman" w:cstheme="minorHAnsi"/>
          <w:color w:val="000000"/>
          <w:spacing w:val="-3"/>
        </w:rPr>
        <w:t>Strand grundlegend</w:t>
      </w:r>
      <w:r w:rsidRPr="00C42EE3">
        <w:rPr>
          <w:rFonts w:eastAsia="Times New Roman" w:cstheme="minorHAnsi"/>
          <w:color w:val="000000"/>
          <w:spacing w:val="-3"/>
        </w:rPr>
        <w:t xml:space="preserve"> saniert</w:t>
      </w:r>
      <w:r w:rsidR="00C42EE3">
        <w:rPr>
          <w:rFonts w:eastAsia="Times New Roman" w:cstheme="minorHAnsi"/>
          <w:color w:val="000000"/>
          <w:spacing w:val="-3"/>
        </w:rPr>
        <w:t xml:space="preserve"> und modernisiert</w:t>
      </w:r>
      <w:r w:rsidRPr="00C42EE3">
        <w:rPr>
          <w:rFonts w:eastAsia="Times New Roman" w:cstheme="minorHAnsi"/>
          <w:color w:val="000000"/>
          <w:spacing w:val="-3"/>
        </w:rPr>
        <w:t>.</w:t>
      </w:r>
      <w:r>
        <w:rPr>
          <w:rFonts w:ascii="Helvetica" w:eastAsia="Times New Roman" w:hAnsi="Helvetica"/>
          <w:color w:val="000000"/>
          <w:spacing w:val="-3"/>
          <w:sz w:val="24"/>
          <w:szCs w:val="24"/>
        </w:rPr>
        <w:t xml:space="preserve"> </w:t>
      </w:r>
      <w:r>
        <w:t>„D</w:t>
      </w:r>
      <w:r w:rsidR="005833F7">
        <w:t xml:space="preserve">ie </w:t>
      </w:r>
      <w:r>
        <w:t xml:space="preserve">großen Stellplätze, das neue </w:t>
      </w:r>
      <w:r w:rsidR="00FA7D14">
        <w:t>Sanitärgebäude, unsere</w:t>
      </w:r>
      <w:r w:rsidR="00C42EE3">
        <w:t xml:space="preserve"> liebevoll eingerichteten Pipowagen und Nordseekarren</w:t>
      </w:r>
      <w:r w:rsidR="005833F7">
        <w:t xml:space="preserve"> und die entspannte, familiäre Atmosphäre </w:t>
      </w:r>
      <w:r>
        <w:t xml:space="preserve">  kommen bei unseren Gästen </w:t>
      </w:r>
      <w:r w:rsidR="005833F7">
        <w:t xml:space="preserve">sehr </w:t>
      </w:r>
      <w:r>
        <w:t>gut an</w:t>
      </w:r>
      <w:r w:rsidR="00FA7D14">
        <w:t xml:space="preserve">“, weiß </w:t>
      </w:r>
      <w:r w:rsidR="005833F7">
        <w:t>C</w:t>
      </w:r>
      <w:r w:rsidR="00C42EE3">
        <w:t>ampingpl</w:t>
      </w:r>
      <w:r w:rsidR="005833F7">
        <w:t>a</w:t>
      </w:r>
      <w:r w:rsidR="00C42EE3">
        <w:t xml:space="preserve">tzleiter </w:t>
      </w:r>
      <w:r>
        <w:t>Berthold Harms</w:t>
      </w:r>
      <w:r w:rsidR="00FA7D14">
        <w:t xml:space="preserve"> zu berichten</w:t>
      </w:r>
      <w:r w:rsidR="005833F7">
        <w:t xml:space="preserve">. </w:t>
      </w:r>
    </w:p>
    <w:p w14:paraId="5AE71F6D" w14:textId="77777777" w:rsidR="00FA7D14" w:rsidRDefault="00FA7D14" w:rsidP="001D2620">
      <w:pPr>
        <w:spacing w:line="360" w:lineRule="auto"/>
        <w:jc w:val="both"/>
      </w:pPr>
    </w:p>
    <w:p w14:paraId="75963D65" w14:textId="0BCD424D" w:rsidR="00DD16C7" w:rsidRPr="00FA7D14" w:rsidRDefault="00FA7D14" w:rsidP="001D2620">
      <w:pPr>
        <w:spacing w:line="360" w:lineRule="auto"/>
        <w:jc w:val="both"/>
      </w:pPr>
      <w:r>
        <w:t xml:space="preserve">Hinzu kommt, dass </w:t>
      </w:r>
      <w:r w:rsidR="00C42EE3">
        <w:t xml:space="preserve">Campingurlaub </w:t>
      </w:r>
      <w:r>
        <w:t>nicht erst seit der Corona-Pandemie einen</w:t>
      </w:r>
      <w:r w:rsidR="00C42EE3">
        <w:t xml:space="preserve"> </w:t>
      </w:r>
      <w:r>
        <w:t>absoluten B</w:t>
      </w:r>
      <w:r w:rsidR="00C42EE3">
        <w:t xml:space="preserve">oom erlebt. </w:t>
      </w:r>
      <w:r w:rsidR="00C42EE3" w:rsidRPr="00707503">
        <w:rPr>
          <w:rFonts w:cstheme="minorHAnsi"/>
          <w:shd w:val="clear" w:color="auto" w:fill="FFFFFF"/>
        </w:rPr>
        <w:t xml:space="preserve">Urlaub mit Wohnmobil und Caravan </w:t>
      </w:r>
      <w:r>
        <w:rPr>
          <w:rFonts w:cstheme="minorHAnsi"/>
          <w:shd w:val="clear" w:color="auto" w:fill="FFFFFF"/>
        </w:rPr>
        <w:t>ist b</w:t>
      </w:r>
      <w:r w:rsidR="00C42EE3" w:rsidRPr="00707503">
        <w:rPr>
          <w:rFonts w:cstheme="minorHAnsi"/>
          <w:shd w:val="clear" w:color="auto" w:fill="FFFFFF"/>
        </w:rPr>
        <w:t>eliebt</w:t>
      </w:r>
      <w:r>
        <w:rPr>
          <w:rFonts w:cstheme="minorHAnsi"/>
          <w:shd w:val="clear" w:color="auto" w:fill="FFFFFF"/>
        </w:rPr>
        <w:t>er denn je, vor allem</w:t>
      </w:r>
      <w:r w:rsidR="00C42EE3" w:rsidRPr="00707503">
        <w:rPr>
          <w:rFonts w:cstheme="minorHAnsi"/>
          <w:shd w:val="clear" w:color="auto" w:fill="FFFFFF"/>
        </w:rPr>
        <w:t xml:space="preserve"> auch bei jüngeren Zielgruppen. Das liege am Image-Wandel vom alten spartanisch-spießigen Camping-Klischee zur attraktiven, naturnahen Urlaubsform</w:t>
      </w:r>
      <w:r w:rsidR="00707503" w:rsidRPr="00707503">
        <w:rPr>
          <w:rFonts w:cstheme="minorHAnsi"/>
          <w:shd w:val="clear" w:color="auto" w:fill="FFFFFF"/>
        </w:rPr>
        <w:t>, so eine Studie des GFK</w:t>
      </w:r>
      <w:r>
        <w:rPr>
          <w:rFonts w:cstheme="minorHAnsi"/>
          <w:shd w:val="clear" w:color="auto" w:fill="FFFFFF"/>
        </w:rPr>
        <w:t>, des größten deutschen Marktforschungsinstituts</w:t>
      </w:r>
      <w:r w:rsidR="00707503" w:rsidRPr="00707503">
        <w:rPr>
          <w:rFonts w:cstheme="minorHAnsi"/>
          <w:shd w:val="clear" w:color="auto" w:fill="FFFFFF"/>
        </w:rPr>
        <w:t>. Und da trifft der Campi</w:t>
      </w:r>
      <w:r>
        <w:rPr>
          <w:rFonts w:cstheme="minorHAnsi"/>
          <w:shd w:val="clear" w:color="auto" w:fill="FFFFFF"/>
        </w:rPr>
        <w:t>n</w:t>
      </w:r>
      <w:r w:rsidR="00707503" w:rsidRPr="00707503">
        <w:rPr>
          <w:rFonts w:cstheme="minorHAnsi"/>
          <w:shd w:val="clear" w:color="auto" w:fill="FFFFFF"/>
        </w:rPr>
        <w:t xml:space="preserve">gplatz in </w:t>
      </w:r>
      <w:r w:rsidRPr="00707503">
        <w:rPr>
          <w:rFonts w:cstheme="minorHAnsi"/>
          <w:shd w:val="clear" w:color="auto" w:fill="FFFFFF"/>
        </w:rPr>
        <w:t>Dornumersiel</w:t>
      </w:r>
      <w:r w:rsidR="00707503" w:rsidRPr="00707503">
        <w:rPr>
          <w:rFonts w:cstheme="minorHAnsi"/>
          <w:shd w:val="clear" w:color="auto" w:fill="FFFFFF"/>
        </w:rPr>
        <w:t xml:space="preserve"> mit seiner </w:t>
      </w:r>
      <w:r>
        <w:rPr>
          <w:rFonts w:cstheme="minorHAnsi"/>
          <w:shd w:val="clear" w:color="auto" w:fill="FFFFFF"/>
        </w:rPr>
        <w:t>naturnahen</w:t>
      </w:r>
      <w:r w:rsidR="00707503" w:rsidRPr="0070750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</w:t>
      </w:r>
      <w:r w:rsidR="00707503" w:rsidRPr="00707503">
        <w:rPr>
          <w:rFonts w:cstheme="minorHAnsi"/>
          <w:shd w:val="clear" w:color="auto" w:fill="FFFFFF"/>
        </w:rPr>
        <w:t>age am UNESC</w:t>
      </w:r>
      <w:r>
        <w:rPr>
          <w:rFonts w:cstheme="minorHAnsi"/>
          <w:shd w:val="clear" w:color="auto" w:fill="FFFFFF"/>
        </w:rPr>
        <w:t xml:space="preserve">O Weltnaturerbe </w:t>
      </w:r>
      <w:r w:rsidR="00707503" w:rsidRPr="00707503">
        <w:rPr>
          <w:rFonts w:cstheme="minorHAnsi"/>
          <w:shd w:val="clear" w:color="auto" w:fill="FFFFFF"/>
        </w:rPr>
        <w:t xml:space="preserve">Wattenmeer genau den </w:t>
      </w:r>
      <w:r>
        <w:rPr>
          <w:rFonts w:cstheme="minorHAnsi"/>
          <w:shd w:val="clear" w:color="auto" w:fill="FFFFFF"/>
        </w:rPr>
        <w:t>N</w:t>
      </w:r>
      <w:r w:rsidR="00707503" w:rsidRPr="00707503">
        <w:rPr>
          <w:rFonts w:cstheme="minorHAnsi"/>
          <w:shd w:val="clear" w:color="auto" w:fill="FFFFFF"/>
        </w:rPr>
        <w:t xml:space="preserve">erv der Zeit. </w:t>
      </w:r>
    </w:p>
    <w:p w14:paraId="0132D0F9" w14:textId="5570FDFD" w:rsidR="0021275E" w:rsidRPr="00536BAB" w:rsidRDefault="0021275E" w:rsidP="0021275E">
      <w:pPr>
        <w:pStyle w:val="StandardWeb"/>
        <w:shd w:val="clear" w:color="auto" w:fill="FFFFFF"/>
        <w:spacing w:line="360" w:lineRule="auto"/>
        <w:ind w:right="2835"/>
        <w:jc w:val="both"/>
        <w:rPr>
          <w:rFonts w:asciiTheme="minorHAnsi" w:hAnsiTheme="minorHAnsi" w:cstheme="minorHAnsi"/>
          <w:i/>
          <w:color w:val="43443F"/>
          <w:sz w:val="22"/>
          <w:szCs w:val="22"/>
        </w:rPr>
      </w:pPr>
      <w:r>
        <w:rPr>
          <w:rFonts w:asciiTheme="minorHAnsi" w:hAnsiTheme="minorHAnsi" w:cstheme="minorHAnsi"/>
          <w:i/>
          <w:color w:val="43443F"/>
          <w:sz w:val="22"/>
          <w:szCs w:val="22"/>
        </w:rPr>
        <w:t>(Zeichen</w:t>
      </w:r>
      <w:r w:rsidR="003D3F60">
        <w:rPr>
          <w:rFonts w:asciiTheme="minorHAnsi" w:hAnsiTheme="minorHAnsi" w:cstheme="minorHAnsi"/>
          <w:i/>
          <w:color w:val="43443F"/>
          <w:sz w:val="22"/>
          <w:szCs w:val="22"/>
        </w:rPr>
        <w:t xml:space="preserve"> </w:t>
      </w:r>
      <w:r w:rsidR="00FA7D14">
        <w:rPr>
          <w:rFonts w:asciiTheme="minorHAnsi" w:hAnsiTheme="minorHAnsi" w:cstheme="minorHAnsi"/>
          <w:i/>
          <w:color w:val="43443F"/>
          <w:sz w:val="22"/>
          <w:szCs w:val="22"/>
        </w:rPr>
        <w:t>1</w:t>
      </w:r>
      <w:r w:rsidR="00F3572B">
        <w:rPr>
          <w:rFonts w:asciiTheme="minorHAnsi" w:hAnsiTheme="minorHAnsi" w:cstheme="minorHAnsi"/>
          <w:i/>
          <w:color w:val="43443F"/>
          <w:sz w:val="22"/>
          <w:szCs w:val="22"/>
        </w:rPr>
        <w:t>409</w:t>
      </w:r>
      <w:r w:rsidRPr="00536BAB">
        <w:rPr>
          <w:rFonts w:asciiTheme="minorHAnsi" w:hAnsiTheme="minorHAnsi" w:cstheme="minorHAnsi"/>
          <w:i/>
          <w:color w:val="43443F"/>
          <w:sz w:val="22"/>
          <w:szCs w:val="22"/>
        </w:rPr>
        <w:t>)</w:t>
      </w:r>
    </w:p>
    <w:p w14:paraId="15879FD9" w14:textId="44AF8453" w:rsidR="0021275E" w:rsidRPr="00536BAB" w:rsidRDefault="0021275E" w:rsidP="0021275E">
      <w:pPr>
        <w:spacing w:before="100" w:beforeAutospacing="1" w:after="100" w:afterAutospacing="1"/>
        <w:ind w:right="1985"/>
        <w:jc w:val="both"/>
        <w:rPr>
          <w:rFonts w:eastAsia="Times New Roman" w:cstheme="minorHAnsi"/>
          <w:i/>
        </w:rPr>
      </w:pPr>
      <w:r w:rsidRPr="00536BAB">
        <w:rPr>
          <w:rFonts w:eastAsia="Times New Roman" w:cstheme="minorHAnsi"/>
          <w:b/>
          <w:i/>
        </w:rPr>
        <w:t>Foto:</w:t>
      </w:r>
      <w:r w:rsidRPr="00536BAB">
        <w:rPr>
          <w:rFonts w:eastAsia="Times New Roman" w:cstheme="minorHAnsi"/>
          <w:i/>
        </w:rPr>
        <w:t xml:space="preserve"> </w:t>
      </w:r>
      <w:r w:rsidR="00F3572B">
        <w:rPr>
          <w:rFonts w:eastAsia="Times New Roman" w:cstheme="minorHAnsi"/>
          <w:i/>
        </w:rPr>
        <w:t>Campingplatz am Nordseestrand in Dornumersiel</w:t>
      </w:r>
      <w:r w:rsidR="00FD7621">
        <w:rPr>
          <w:rFonts w:eastAsia="Times New Roman" w:cstheme="minorHAnsi"/>
          <w:i/>
        </w:rPr>
        <w:t xml:space="preserve"> @1Top.IT</w:t>
      </w:r>
    </w:p>
    <w:p w14:paraId="0F0C14F0" w14:textId="77777777" w:rsidR="0021275E" w:rsidRPr="005E23A3" w:rsidRDefault="0021275E" w:rsidP="0021275E">
      <w:pPr>
        <w:jc w:val="both"/>
        <w:rPr>
          <w:rFonts w:ascii="Calibri" w:hAnsi="Calibri" w:cs="Calibri"/>
          <w:b/>
          <w:i/>
          <w:iCs/>
        </w:rPr>
      </w:pPr>
      <w:r w:rsidRPr="005E23A3">
        <w:rPr>
          <w:rFonts w:ascii="Calibri" w:hAnsi="Calibri" w:cs="Calibri"/>
          <w:b/>
          <w:i/>
          <w:iCs/>
        </w:rPr>
        <w:t>Kontakt:</w:t>
      </w:r>
    </w:p>
    <w:p w14:paraId="5D8BF6A4" w14:textId="77777777" w:rsidR="0021275E" w:rsidRPr="005E23A3" w:rsidRDefault="0021275E" w:rsidP="0021275E">
      <w:pPr>
        <w:jc w:val="both"/>
        <w:rPr>
          <w:rFonts w:ascii="Calibri" w:hAnsi="Calibri" w:cs="Calibri"/>
          <w:i/>
          <w:iCs/>
        </w:rPr>
      </w:pPr>
      <w:r w:rsidRPr="005E23A3">
        <w:rPr>
          <w:rFonts w:ascii="Calibri" w:hAnsi="Calibri" w:cs="Calibri"/>
          <w:i/>
          <w:iCs/>
        </w:rPr>
        <w:t>Tourismus GmbH Gemeinde Dornum | Hafenstr. 3 | 26553 Dornum – Dornumersiel</w:t>
      </w:r>
    </w:p>
    <w:p w14:paraId="5D81E3A8" w14:textId="77777777" w:rsidR="0021275E" w:rsidRPr="005E23A3" w:rsidRDefault="0021275E" w:rsidP="0021275E">
      <w:pPr>
        <w:jc w:val="both"/>
        <w:rPr>
          <w:rFonts w:ascii="Calibri" w:hAnsi="Calibri" w:cs="Calibri"/>
          <w:i/>
          <w:iCs/>
        </w:rPr>
      </w:pPr>
      <w:r w:rsidRPr="005E23A3">
        <w:rPr>
          <w:rFonts w:ascii="Calibri" w:hAnsi="Calibri" w:cs="Calibri"/>
          <w:i/>
          <w:iCs/>
        </w:rPr>
        <w:t>Geschäftsführer Rolf Kopper, Tel. 04933-918813</w:t>
      </w:r>
    </w:p>
    <w:p w14:paraId="6B84A686" w14:textId="5B077FBE" w:rsidR="006A2BD0" w:rsidRDefault="0021275E" w:rsidP="0021275E">
      <w:r w:rsidRPr="005E23A3">
        <w:rPr>
          <w:rFonts w:ascii="Calibri" w:hAnsi="Calibri" w:cs="Calibri"/>
          <w:i/>
          <w:iCs/>
        </w:rPr>
        <w:t>www.dornum.de</w:t>
      </w:r>
    </w:p>
    <w:p w14:paraId="5A070AA1" w14:textId="77777777" w:rsidR="00E63528" w:rsidRDefault="00E63528" w:rsidP="002B21F4"/>
    <w:p w14:paraId="7855C7B8" w14:textId="77777777" w:rsidR="00805CD4" w:rsidRDefault="00805CD4"/>
    <w:sectPr w:rsidR="00805CD4" w:rsidSect="008D6CFB">
      <w:pgSz w:w="11906" w:h="16838"/>
      <w:pgMar w:top="1418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F4"/>
    <w:rsid w:val="00060348"/>
    <w:rsid w:val="000F089E"/>
    <w:rsid w:val="00115654"/>
    <w:rsid w:val="00141475"/>
    <w:rsid w:val="00150F3D"/>
    <w:rsid w:val="0016653C"/>
    <w:rsid w:val="00196AC9"/>
    <w:rsid w:val="001A4A9D"/>
    <w:rsid w:val="001B2EE2"/>
    <w:rsid w:val="001B4863"/>
    <w:rsid w:val="001D2620"/>
    <w:rsid w:val="001E0F7D"/>
    <w:rsid w:val="001E6688"/>
    <w:rsid w:val="001F65B3"/>
    <w:rsid w:val="00207E7D"/>
    <w:rsid w:val="0021275E"/>
    <w:rsid w:val="0025413E"/>
    <w:rsid w:val="00266E1D"/>
    <w:rsid w:val="00273AD5"/>
    <w:rsid w:val="002911FF"/>
    <w:rsid w:val="002B21F4"/>
    <w:rsid w:val="002D6BDA"/>
    <w:rsid w:val="003A1203"/>
    <w:rsid w:val="003D3F60"/>
    <w:rsid w:val="004017DD"/>
    <w:rsid w:val="00426D5F"/>
    <w:rsid w:val="0047200F"/>
    <w:rsid w:val="00560E8B"/>
    <w:rsid w:val="00580610"/>
    <w:rsid w:val="005833F7"/>
    <w:rsid w:val="005949FE"/>
    <w:rsid w:val="005B7ECB"/>
    <w:rsid w:val="005C0479"/>
    <w:rsid w:val="005D49A6"/>
    <w:rsid w:val="005E4C12"/>
    <w:rsid w:val="00603455"/>
    <w:rsid w:val="0062150F"/>
    <w:rsid w:val="00633B9E"/>
    <w:rsid w:val="00640872"/>
    <w:rsid w:val="0067100A"/>
    <w:rsid w:val="006A2BD0"/>
    <w:rsid w:val="00707503"/>
    <w:rsid w:val="007B2901"/>
    <w:rsid w:val="007C25DE"/>
    <w:rsid w:val="007D22D0"/>
    <w:rsid w:val="007E6884"/>
    <w:rsid w:val="00805CD4"/>
    <w:rsid w:val="008243D2"/>
    <w:rsid w:val="00825061"/>
    <w:rsid w:val="0083077E"/>
    <w:rsid w:val="00833615"/>
    <w:rsid w:val="008B5C38"/>
    <w:rsid w:val="008D1D81"/>
    <w:rsid w:val="008D2233"/>
    <w:rsid w:val="008D6CFB"/>
    <w:rsid w:val="009028E8"/>
    <w:rsid w:val="009175E2"/>
    <w:rsid w:val="00942654"/>
    <w:rsid w:val="00962B2F"/>
    <w:rsid w:val="009A0263"/>
    <w:rsid w:val="009B5356"/>
    <w:rsid w:val="009D3114"/>
    <w:rsid w:val="00A16E02"/>
    <w:rsid w:val="00A37DC2"/>
    <w:rsid w:val="00AA53D5"/>
    <w:rsid w:val="00AB24CB"/>
    <w:rsid w:val="00AD56AA"/>
    <w:rsid w:val="00B10D2B"/>
    <w:rsid w:val="00B11F7C"/>
    <w:rsid w:val="00B21529"/>
    <w:rsid w:val="00B44390"/>
    <w:rsid w:val="00B5563F"/>
    <w:rsid w:val="00B81C26"/>
    <w:rsid w:val="00BB287C"/>
    <w:rsid w:val="00BE3F9D"/>
    <w:rsid w:val="00BF7142"/>
    <w:rsid w:val="00C31C53"/>
    <w:rsid w:val="00C42EE3"/>
    <w:rsid w:val="00C500A1"/>
    <w:rsid w:val="00C60519"/>
    <w:rsid w:val="00C758AE"/>
    <w:rsid w:val="00C94C8B"/>
    <w:rsid w:val="00C95F81"/>
    <w:rsid w:val="00CB7B1A"/>
    <w:rsid w:val="00CC3E0F"/>
    <w:rsid w:val="00CD2153"/>
    <w:rsid w:val="00D14983"/>
    <w:rsid w:val="00D53AAE"/>
    <w:rsid w:val="00D5496A"/>
    <w:rsid w:val="00DB3D08"/>
    <w:rsid w:val="00DD16C7"/>
    <w:rsid w:val="00DE6C8B"/>
    <w:rsid w:val="00E24B71"/>
    <w:rsid w:val="00E45888"/>
    <w:rsid w:val="00E63528"/>
    <w:rsid w:val="00E738B0"/>
    <w:rsid w:val="00E9602A"/>
    <w:rsid w:val="00EC1DA3"/>
    <w:rsid w:val="00ED4AD2"/>
    <w:rsid w:val="00ED6F24"/>
    <w:rsid w:val="00EF0B91"/>
    <w:rsid w:val="00F3572B"/>
    <w:rsid w:val="00F47DA3"/>
    <w:rsid w:val="00F63D39"/>
    <w:rsid w:val="00F7656F"/>
    <w:rsid w:val="00F81594"/>
    <w:rsid w:val="00F82C69"/>
    <w:rsid w:val="00FA3179"/>
    <w:rsid w:val="00FA7D14"/>
    <w:rsid w:val="00FD7621"/>
    <w:rsid w:val="00FE7DEA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F224"/>
  <w15:chartTrackingRefBased/>
  <w15:docId w15:val="{E4E9A51A-49E2-4F63-8A9A-8BDE893E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1F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5C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5CD4"/>
    <w:rPr>
      <w:b/>
      <w:bCs/>
    </w:rPr>
  </w:style>
  <w:style w:type="paragraph" w:styleId="Listenabsatz">
    <w:name w:val="List Paragraph"/>
    <w:basedOn w:val="Standard"/>
    <w:uiPriority w:val="34"/>
    <w:qFormat/>
    <w:rsid w:val="00C4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2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1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37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47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7662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8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9743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Caspers</dc:creator>
  <cp:keywords/>
  <dc:description/>
  <cp:lastModifiedBy>Lina Caspers</cp:lastModifiedBy>
  <cp:revision>105</cp:revision>
  <dcterms:created xsi:type="dcterms:W3CDTF">2020-12-08T14:59:00Z</dcterms:created>
  <dcterms:modified xsi:type="dcterms:W3CDTF">2020-12-17T11:10:00Z</dcterms:modified>
</cp:coreProperties>
</file>